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D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F521D8" wp14:editId="0C2020DB">
            <wp:extent cx="6067425" cy="9124950"/>
            <wp:effectExtent l="0" t="0" r="0" b="0"/>
            <wp:docPr id="1" name="Рисунок 1" descr="C:\Users\123\Downloads\2022-09-21_09-3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2022-09-21_09-38-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>15 Федерального закона от 29 декабря 2012 г. № 273-ФЗ «Об образован</w:t>
      </w:r>
      <w:r>
        <w:rPr>
          <w:rFonts w:ascii="Times New Roman" w:hAnsi="Times New Roman" w:cs="Times New Roman"/>
          <w:sz w:val="28"/>
          <w:szCs w:val="28"/>
        </w:rPr>
        <w:t>ии в Российской Федерации»</w:t>
      </w:r>
      <w:r w:rsidRPr="00230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1.4. Сторонами договора о сетевой форме являются: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Базовая организация – организация, осуществляющая образовательную деятельность, в которую обучающиеся приняты на обучение и которая несет ответственность за реализацию образовательной программы, осуществляет контроль за участием Организаций – участников в реализации образовательной программы;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Организация – участник – организация, осуществляющая образовательную деятельность и реализующая часть образовательной программы (отдельные учебные предметы, курсы, дисциплины (модули), практики и иные компоненты) и (или) организации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образовательной программе.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Сторонами договора о сетевой форме могут являться несколько Организаций – участников.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F1">
        <w:rPr>
          <w:rFonts w:ascii="Times New Roman" w:hAnsi="Times New Roman" w:cs="Times New Roman"/>
          <w:b/>
          <w:sz w:val="28"/>
          <w:szCs w:val="28"/>
        </w:rPr>
        <w:t xml:space="preserve">2. Цель и задачи реализации образовательных программ </w:t>
      </w:r>
    </w:p>
    <w:p w:rsidR="00985A53" w:rsidRPr="00043EF1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F1">
        <w:rPr>
          <w:rFonts w:ascii="Times New Roman" w:hAnsi="Times New Roman" w:cs="Times New Roman"/>
          <w:b/>
          <w:sz w:val="28"/>
          <w:szCs w:val="28"/>
        </w:rPr>
        <w:t>в сетевой форме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2.1. Цель реализации образовательных программ в сетевой форме - повышение качества и доступности образования за счет интеграции и использования ресурсов Организаций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0990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2.2. Основные задачи реализации образовательных программ в сетевой форме: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расширение спектра образовательных услуг;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-эффективное использование ресурсов Организаций - участников, реализующих образовательные программы основного, среднего общего образования, дополнительных общеразвивающих общеобразовательных программ;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- расширение доступа обучающихся к образовательным ресурсам Организаций-участников.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1E402E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2E">
        <w:rPr>
          <w:rFonts w:ascii="Times New Roman" w:hAnsi="Times New Roman" w:cs="Times New Roman"/>
          <w:b/>
          <w:sz w:val="28"/>
          <w:szCs w:val="28"/>
        </w:rPr>
        <w:t>3. Порядок реализации образовательных программ в рамках сетевого взаимодействия</w:t>
      </w:r>
    </w:p>
    <w:p w:rsidR="00985A53" w:rsidRPr="007F16DC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6DC">
        <w:rPr>
          <w:rFonts w:ascii="Times New Roman" w:hAnsi="Times New Roman" w:cs="Times New Roman"/>
          <w:sz w:val="28"/>
          <w:szCs w:val="28"/>
        </w:rPr>
        <w:t xml:space="preserve">3.1. Модель реализации образовательных программ в рамках сетевого взаимодействия включает в себя взаимодействие Базовой организации и Организаций-участников, реализующей образовательные программы дополнительного образования, образовательные программы среднего профессионального образования, образовательные программы высшего </w:t>
      </w:r>
      <w:r w:rsidRPr="007F16D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другие образовательные программы: взаимодействие Базовой организации и предприятий, организаций разной профессиональной направленности.  </w:t>
      </w:r>
    </w:p>
    <w:p w:rsidR="00985A53" w:rsidRPr="00AE09F9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</w:t>
      </w:r>
      <w:r w:rsidRPr="00AE09F9">
        <w:rPr>
          <w:rFonts w:ascii="Times New Roman" w:hAnsi="Times New Roman" w:cs="Times New Roman"/>
          <w:sz w:val="28"/>
          <w:szCs w:val="28"/>
        </w:rPr>
        <w:t xml:space="preserve">Использование сетевой формы предусматривается образовательной программой, на которую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на основании решения педагогического совета, в соответствии с приказом руководителя Базовой организации.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90">
        <w:rPr>
          <w:rFonts w:ascii="Times New Roman" w:hAnsi="Times New Roman" w:cs="Times New Roman"/>
          <w:sz w:val="28"/>
          <w:szCs w:val="28"/>
        </w:rPr>
        <w:t xml:space="preserve">. 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0990">
        <w:rPr>
          <w:rFonts w:ascii="Times New Roman" w:hAnsi="Times New Roman" w:cs="Times New Roman"/>
          <w:sz w:val="28"/>
          <w:szCs w:val="28"/>
        </w:rPr>
        <w:t xml:space="preserve">. Реализация образовательной программы или ее части осуществляется Организацией – участником на основании лицензии на осуществление образовательной деятельности по соответствующему виду образования, по уровню образования, по подвиду дополнительного образования, к которым относится соответствующая часть образовательной программы.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0990">
        <w:rPr>
          <w:rFonts w:ascii="Times New Roman" w:hAnsi="Times New Roman" w:cs="Times New Roman"/>
          <w:sz w:val="28"/>
          <w:szCs w:val="28"/>
        </w:rPr>
        <w:t xml:space="preserve">. Образовательная программа или ее часть, реализуемая Организацией – участником, в соответствии с договором о сетевой форме утверждается Организациями-участниками и согласовывается с Базовой организацией. Организация-участник разрабатывает, утверждает и направляет Базовой организации для включения в образовательную программу рабочие программы реализуемых ею частей (учебных предметов, курсов, дисциплин (модулей), практики, иных компонентов), а также необходимые оценочные и методические материалы.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0990">
        <w:rPr>
          <w:rFonts w:ascii="Times New Roman" w:hAnsi="Times New Roman" w:cs="Times New Roman"/>
          <w:sz w:val="28"/>
          <w:szCs w:val="28"/>
        </w:rPr>
        <w:t xml:space="preserve">. В учебном плане образовательной программы, реализуемой в сетевой форме, указываются образовательные Организации - участники, ответственные за реализацию конкретных частей образовательной программы.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0990">
        <w:rPr>
          <w:rFonts w:ascii="Times New Roman" w:hAnsi="Times New Roman" w:cs="Times New Roman"/>
          <w:sz w:val="28"/>
          <w:szCs w:val="28"/>
        </w:rPr>
        <w:t xml:space="preserve">. Освоение образовательной программы или ее части в образовательной Организацииучастнике сопровождается текущим контролем и промежуточной аттестацией, проводимой в формах, определенных учебным планом образовательной программы, и в порядке, установленном </w:t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Организацией-участником. Результаты промежуточной аттестации, проводимой образовательной Организациейучастником, являются результатами промежуточной аттестации по образовательной программе и не требуют зачета в Базовой организации.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0990">
        <w:rPr>
          <w:rFonts w:ascii="Times New Roman" w:hAnsi="Times New Roman" w:cs="Times New Roman"/>
          <w:sz w:val="28"/>
          <w:szCs w:val="28"/>
        </w:rPr>
        <w:t>. Обучающимся, успешно освоившим образовательную программу или ее часть, выпускникам, в случае, предусмотренном договором о сетевой форме, выдаются документы о квалификации образовательной Организации-участника.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0990">
        <w:rPr>
          <w:rFonts w:ascii="Times New Roman" w:hAnsi="Times New Roman" w:cs="Times New Roman"/>
          <w:sz w:val="28"/>
          <w:szCs w:val="28"/>
        </w:rPr>
        <w:t xml:space="preserve">. В случае невозможности участия Организации-участника в реализации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Организации-участника) договор о сетевой форме подлежит изменению и (или) расторжению, а реализация оставшихся частей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порядке, определяемом локальными нормативными актами указанной организации.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1E402E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2E">
        <w:rPr>
          <w:rFonts w:ascii="Times New Roman" w:hAnsi="Times New Roman" w:cs="Times New Roman"/>
          <w:b/>
          <w:sz w:val="28"/>
          <w:szCs w:val="28"/>
        </w:rPr>
        <w:t>4. Организация сетевого взаимодействия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4.1. Реализация сетевого взаимодействия может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ществляться в форме </w:t>
      </w:r>
      <w:r w:rsidRPr="00AE09F9">
        <w:rPr>
          <w:rFonts w:ascii="Times New Roman" w:hAnsi="Times New Roman" w:cs="Times New Roman"/>
          <w:sz w:val="28"/>
          <w:szCs w:val="28"/>
        </w:rPr>
        <w:t>очной;</w:t>
      </w:r>
      <w:r w:rsidRPr="001E40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402E">
        <w:rPr>
          <w:rFonts w:ascii="Times New Roman" w:hAnsi="Times New Roman" w:cs="Times New Roman"/>
          <w:sz w:val="28"/>
          <w:szCs w:val="28"/>
        </w:rPr>
        <w:t>с</w:t>
      </w:r>
      <w:r w:rsidRPr="00230990">
        <w:rPr>
          <w:rFonts w:ascii="Times New Roman" w:hAnsi="Times New Roman" w:cs="Times New Roman"/>
          <w:sz w:val="28"/>
          <w:szCs w:val="28"/>
        </w:rPr>
        <w:t xml:space="preserve"> использованием (применением) дистанционных образовательных технологий и (или) с использованием электронных образовательных ресурсов. </w:t>
      </w:r>
    </w:p>
    <w:p w:rsidR="00985A53" w:rsidRPr="00AE09F9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4.2. Зачисление в образовательную Организацию – 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порядке, определяемым </w:t>
      </w:r>
      <w:r w:rsidRPr="00AE09F9">
        <w:rPr>
          <w:rFonts w:ascii="Times New Roman" w:hAnsi="Times New Roman" w:cs="Times New Roman"/>
          <w:sz w:val="28"/>
          <w:szCs w:val="28"/>
        </w:rPr>
        <w:t xml:space="preserve">«Положением о правилах приема, порядке и основании перевода, отчисления и восстановления обучающихся».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Обучающиеся в рамках сетевого взаимодействия являются учащимися Базовой организации, а в период реализации образовательной программы или ее части в образовательной Организацииучастнике - также обучающимися указанной организации. На период реализации образовательной программы или ее части в образовательной Организации-участнике обучающиеся не отчисляются из Базовой организации.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 Базовая организация несет ответственность в полном объеме за организацию образовательной деятельности и контроль за ее реализацией.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4.4. Организации-участники, участвующие в сетевой форме, несут ответственность за реализацию образовательной программы или ее части: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lastRenderedPageBreak/>
        <w:t xml:space="preserve">- соблюдение требований образовательных стандартов и других нормативных документов, регламентирующих учебный процесс;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соблюдение сроков, предусмотренных календарным графиком учебного процесса;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(обеспечение помещением, оборудованием и т. д.);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учащихся и т. д.).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4.5. Информирование о программах, которые могут быть реализованы в сетевой форме, осуществляется Базовой организацией с использованием: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официального сайта Базовой организации;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990">
        <w:rPr>
          <w:rFonts w:ascii="Times New Roman" w:hAnsi="Times New Roman" w:cs="Times New Roman"/>
          <w:sz w:val="28"/>
          <w:szCs w:val="28"/>
        </w:rPr>
        <w:t xml:space="preserve">информации, размещенной на информационных стендах;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990">
        <w:rPr>
          <w:rFonts w:ascii="Times New Roman" w:hAnsi="Times New Roman" w:cs="Times New Roman"/>
          <w:sz w:val="28"/>
          <w:szCs w:val="28"/>
        </w:rPr>
        <w:t xml:space="preserve">иными доступными способами.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4.6. Общее руководство работой по организационному обеспечению и информационной поддержке сетевого взаимодействия осуществляет уполномоченное лицо, назначенное приказом руководителя образовательной организации.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1E402E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2E">
        <w:rPr>
          <w:rFonts w:ascii="Times New Roman" w:hAnsi="Times New Roman" w:cs="Times New Roman"/>
          <w:b/>
          <w:sz w:val="28"/>
          <w:szCs w:val="28"/>
        </w:rPr>
        <w:t>5. Правовое обеспечение реализации образовательных программ в сетевой форме</w:t>
      </w:r>
    </w:p>
    <w:p w:rsidR="00985A53" w:rsidRDefault="00985A53" w:rsidP="00985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В случае необходимости Базовая организация обеспечивает внесение соответствующих изм</w:t>
      </w:r>
      <w:r>
        <w:rPr>
          <w:rFonts w:ascii="Times New Roman" w:hAnsi="Times New Roman" w:cs="Times New Roman"/>
          <w:sz w:val="28"/>
          <w:szCs w:val="28"/>
        </w:rPr>
        <w:t>енений в Устав, структуру базовой</w:t>
      </w:r>
      <w:r w:rsidRPr="002309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и (или) должностных инструкций</w:t>
      </w:r>
      <w:r w:rsidRPr="00230990">
        <w:rPr>
          <w:rFonts w:ascii="Times New Roman" w:hAnsi="Times New Roman" w:cs="Times New Roman"/>
          <w:sz w:val="28"/>
          <w:szCs w:val="28"/>
        </w:rPr>
        <w:t xml:space="preserve">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правил приема учащихся,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Базовой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</w:t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>рамках сетевой формы взаимодействия, а также регламента и порядка отчисления обучающегося;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Базовой организации и (или) Организации-участника;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правил учета и формы предоставления сведений о посещаемости занятий обучающимися по образовательным программам согласно договору, между Базовой организацией и Организацией-участником;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электронном виде (электронных классных журналов)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законодательством;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правил и порядка реализации академической мобильности (сопровождения) обучающихся к месту обучения в рамках реализации сетевой формы до Организации-участника и обратно в Базовую организацию, а также определение ответственных лиц, осуществляющих такое сопровождение;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990">
        <w:rPr>
          <w:rFonts w:ascii="Times New Roman" w:hAnsi="Times New Roman" w:cs="Times New Roman"/>
          <w:sz w:val="28"/>
          <w:szCs w:val="28"/>
        </w:rPr>
        <w:t xml:space="preserve">порядка итоговой аттестации обучающихся по разработанным образовательным программам в рамках сетевого взаимодействия.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B81B6F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6F">
        <w:rPr>
          <w:rFonts w:ascii="Times New Roman" w:hAnsi="Times New Roman" w:cs="Times New Roman"/>
          <w:b/>
          <w:sz w:val="28"/>
          <w:szCs w:val="28"/>
        </w:rPr>
        <w:t>6. Статус обучающихся при реализации образовательной программы в сетевой форме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Базовой организации с учетом условий договора о сетевой форме реализации образовательной программы.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6.2. Использование обучающимися учебной литературы, пособий и иных учебных материалов, в рамках освоения учебных предметов, курсов, дисциплин и т. д. осуществляется в порядке, установленном Базовой организации по согласованию с Организациями-участниками в соответствии с условиями договора о сетевой форме реализации образовательной программы.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6.3.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Организациях-участниках осуществляется в порядке, предусмотренном договором между Базовой организацией и Организациями - участниками.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B81B6F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6F">
        <w:rPr>
          <w:rFonts w:ascii="Times New Roman" w:hAnsi="Times New Roman" w:cs="Times New Roman"/>
          <w:b/>
          <w:sz w:val="28"/>
          <w:szCs w:val="28"/>
        </w:rPr>
        <w:lastRenderedPageBreak/>
        <w:t>7. Финансовые условия обучения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7.1. Финансирование сетевого взаимодействия может осуществляться за счет: - средств субсидии на финансовое обеспечение выполнения государственного (муниципального) задания;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средств, полученных от приносящей доход деятельности, предусмотренной Уставом Базовой организации;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средств, получаемых от государственных и частных фондов, в том числе международных;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добровольных пожертвований и целевых взносов физических и юридических лиц (в том числе иностранных);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иных поступлений в соответствии с законодательством Российской Федерации. </w:t>
      </w:r>
    </w:p>
    <w:p w:rsidR="00985A53" w:rsidRPr="005D6CB7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CB7">
        <w:rPr>
          <w:rFonts w:ascii="Times New Roman" w:hAnsi="Times New Roman" w:cs="Times New Roman"/>
          <w:sz w:val="28"/>
          <w:szCs w:val="28"/>
        </w:rPr>
        <w:t xml:space="preserve">7.2. Для определения необходимого финансового обеспечения реализации совместной образовательной программы в рамках сетевого взаимодействия может применяться метод нормативно-подушевого финансирования —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Базовой организации.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Базовой организацией и Организацией - участником.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интернет-трафика, услуг телефонной связи и т. д.); </w:t>
      </w:r>
    </w:p>
    <w:p w:rsidR="00985A53" w:rsidRPr="00230990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</w:t>
      </w:r>
      <w:r>
        <w:rPr>
          <w:rFonts w:ascii="Times New Roman" w:hAnsi="Times New Roman" w:cs="Times New Roman"/>
          <w:sz w:val="28"/>
          <w:szCs w:val="28"/>
        </w:rPr>
        <w:t>ными работниками организации и</w:t>
      </w:r>
      <w:r w:rsidRPr="00230990">
        <w:rPr>
          <w:rFonts w:ascii="Times New Roman" w:hAnsi="Times New Roman" w:cs="Times New Roman"/>
          <w:sz w:val="28"/>
          <w:szCs w:val="28"/>
        </w:rPr>
        <w:t xml:space="preserve"> (или) Организаций-участников (согласование режимов занятий, расписаний уроков и иных мероприятий, осуществление </w:t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>диспетчерских функций, сопровождение обучающихся во время перевозки, осуществление обмена оперативной и иной информацией и т. д.).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организации-участника, могут применяться методы определения нормативных затрат (нормативный, структурный или экспертный методы). </w:t>
      </w: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Default="00985A53" w:rsidP="00985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827A71" w:rsidRDefault="00985A53" w:rsidP="00985A53">
      <w:pPr>
        <w:jc w:val="right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7A7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A71">
        <w:rPr>
          <w:rFonts w:ascii="Times New Roman" w:hAnsi="Times New Roman" w:cs="Times New Roman"/>
          <w:sz w:val="28"/>
          <w:szCs w:val="28"/>
        </w:rPr>
        <w:t xml:space="preserve"> № 118-О от 31.08.2021</w:t>
      </w:r>
    </w:p>
    <w:p w:rsidR="00985A53" w:rsidRPr="00B81B6F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6F">
        <w:rPr>
          <w:rFonts w:ascii="Times New Roman" w:hAnsi="Times New Roman" w:cs="Times New Roman"/>
          <w:b/>
          <w:sz w:val="28"/>
          <w:szCs w:val="28"/>
        </w:rPr>
        <w:t xml:space="preserve">Договор № ________ о сетевой форме реализации </w:t>
      </w:r>
    </w:p>
    <w:p w:rsidR="00985A53" w:rsidRPr="00B81B6F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6F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985A53" w:rsidRDefault="00985A53" w:rsidP="0098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г.____________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30990">
        <w:rPr>
          <w:rFonts w:ascii="Times New Roman" w:hAnsi="Times New Roman" w:cs="Times New Roman"/>
          <w:sz w:val="28"/>
          <w:szCs w:val="28"/>
        </w:rPr>
        <w:t>«____»______________20___г.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  <w:r w:rsidRPr="0023099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Школа № 104 им. М. Шаймуратова</w:t>
      </w:r>
      <w:r w:rsidRPr="002309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в лице директора Павловой Елены Владимировны</w:t>
      </w:r>
      <w:r w:rsidRPr="00230990">
        <w:rPr>
          <w:rFonts w:ascii="Times New Roman" w:hAnsi="Times New Roman" w:cs="Times New Roman"/>
          <w:sz w:val="28"/>
          <w:szCs w:val="28"/>
        </w:rPr>
        <w:t>, действующего на основании Устава, осуществляющее образовательную деятельность на основании лицензии от «</w:t>
      </w:r>
      <w:r>
        <w:rPr>
          <w:rFonts w:ascii="Times New Roman" w:hAnsi="Times New Roman" w:cs="Times New Roman"/>
          <w:sz w:val="28"/>
          <w:szCs w:val="28"/>
        </w:rPr>
        <w:t>15» апреля 2016 г. серия 02Л01</w:t>
      </w:r>
      <w:r w:rsidRPr="00230990">
        <w:rPr>
          <w:rFonts w:ascii="Times New Roman" w:hAnsi="Times New Roman" w:cs="Times New Roman"/>
          <w:sz w:val="28"/>
          <w:szCs w:val="28"/>
        </w:rPr>
        <w:t xml:space="preserve">, выданной </w:t>
      </w:r>
      <w:r>
        <w:rPr>
          <w:rFonts w:ascii="Times New Roman" w:hAnsi="Times New Roman" w:cs="Times New Roman"/>
          <w:sz w:val="28"/>
          <w:szCs w:val="28"/>
        </w:rPr>
        <w:t>Управлением по контролю и надзору в сфере образования Республики Башкортостан</w:t>
      </w:r>
      <w:r w:rsidRPr="00230990">
        <w:rPr>
          <w:rFonts w:ascii="Times New Roman" w:hAnsi="Times New Roman" w:cs="Times New Roman"/>
          <w:sz w:val="28"/>
          <w:szCs w:val="28"/>
        </w:rPr>
        <w:t>, именуемое в дальнейшем «Организация № 1», и организация-партнер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3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___________________________________________</w:t>
      </w:r>
      <w:r w:rsidRPr="00230990">
        <w:rPr>
          <w:rFonts w:ascii="Times New Roman" w:hAnsi="Times New Roman" w:cs="Times New Roman"/>
          <w:sz w:val="28"/>
          <w:szCs w:val="28"/>
        </w:rPr>
        <w:t>, действующего на основании Устава, осуществляющая образовательную деятельность на основании лицензии от « _</w:t>
      </w:r>
      <w:r>
        <w:rPr>
          <w:rFonts w:ascii="Times New Roman" w:hAnsi="Times New Roman" w:cs="Times New Roman"/>
          <w:sz w:val="28"/>
          <w:szCs w:val="28"/>
        </w:rPr>
        <w:t>__» ___________ 20__ г. серия____</w:t>
      </w:r>
      <w:r w:rsidRPr="00230990">
        <w:rPr>
          <w:rFonts w:ascii="Times New Roman" w:hAnsi="Times New Roman" w:cs="Times New Roman"/>
          <w:sz w:val="28"/>
          <w:szCs w:val="28"/>
        </w:rPr>
        <w:t>_____ выданной 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30990">
        <w:rPr>
          <w:rFonts w:ascii="Times New Roman" w:hAnsi="Times New Roman" w:cs="Times New Roman"/>
          <w:sz w:val="28"/>
          <w:szCs w:val="28"/>
        </w:rPr>
        <w:t xml:space="preserve">(оставить при наличии), именуемая в дальнейшем «Организация № 2», а вместе в дальнейшем именуемые «Стороны», заключили настоящий Договор о нижеследующем: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97028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1.1. Стороны заключают настоящий договор о сетевой форме реализации образовательных программ по следующим направлениям подготовки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30990">
        <w:rPr>
          <w:rFonts w:ascii="Times New Roman" w:hAnsi="Times New Roman" w:cs="Times New Roman"/>
          <w:sz w:val="28"/>
          <w:szCs w:val="28"/>
        </w:rPr>
        <w:t xml:space="preserve">(указать требуемое).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1.2. Образовательные программы реализуются Сторонами в сетевой форме в соответствии с Федеральным законом от 29 декабря 2012 г. №273-Ф3 «Об образовании в Российской Федерации», Федеральными государственными образовательными стандартами (по соответствующим направлениям подготовки) и иными нормативными правовыми актами.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1.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1.6. Реализация данного договора направлена на: - развитие сетевого взаимодействия образовательных организаций и повышение качества и </w:t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образования за счет интеграции и использования ресурсов организацийпартнеров;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- разработку курсов и программ с возможностью использования материальнотехнических ресурсов организации-партнера, в том числе современного, высокотехнологичного оборудования;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- апробацию и внедрение инновационных образовательных программ; повышение уровня технологических компетенций и развитие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мастерства педагогов.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97028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28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Организация № 1 реализует часть основной общеобразовательной программы (дополнительной общеобраз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программы /дополнитель</w:t>
      </w:r>
      <w:r w:rsidRPr="00230990">
        <w:rPr>
          <w:rFonts w:ascii="Times New Roman" w:hAnsi="Times New Roman" w:cs="Times New Roman"/>
          <w:sz w:val="28"/>
          <w:szCs w:val="28"/>
        </w:rPr>
        <w:t xml:space="preserve">ной профессиональной программы/части образовательной программы) </w:t>
      </w:r>
      <w:r w:rsidRPr="00697028">
        <w:rPr>
          <w:rFonts w:ascii="Times New Roman" w:hAnsi="Times New Roman" w:cs="Times New Roman"/>
          <w:i/>
          <w:sz w:val="28"/>
          <w:szCs w:val="28"/>
        </w:rPr>
        <w:t>(нужное оставить)</w:t>
      </w:r>
      <w:r w:rsidRPr="00230990">
        <w:rPr>
          <w:rFonts w:ascii="Times New Roman" w:hAnsi="Times New Roman" w:cs="Times New Roman"/>
          <w:sz w:val="28"/>
          <w:szCs w:val="28"/>
        </w:rPr>
        <w:t xml:space="preserve"> (далее — Образовательная програм</w:t>
      </w:r>
      <w:r>
        <w:rPr>
          <w:rFonts w:ascii="Times New Roman" w:hAnsi="Times New Roman" w:cs="Times New Roman"/>
          <w:sz w:val="28"/>
          <w:szCs w:val="28"/>
        </w:rPr>
        <w:t>ма) для _________</w:t>
      </w:r>
      <w:r w:rsidRPr="00230990">
        <w:rPr>
          <w:rFonts w:ascii="Times New Roman" w:hAnsi="Times New Roman" w:cs="Times New Roman"/>
          <w:sz w:val="28"/>
          <w:szCs w:val="28"/>
        </w:rPr>
        <w:t>_классо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0990">
        <w:rPr>
          <w:rFonts w:ascii="Times New Roman" w:hAnsi="Times New Roman" w:cs="Times New Roman"/>
          <w:sz w:val="28"/>
          <w:szCs w:val="28"/>
        </w:rPr>
        <w:t xml:space="preserve"> по предмету (дисциплине/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курсу/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модулю/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направленности/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иное) </w:t>
      </w:r>
      <w:r w:rsidRPr="00697028">
        <w:rPr>
          <w:rFonts w:ascii="Times New Roman" w:hAnsi="Times New Roman" w:cs="Times New Roman"/>
          <w:i/>
          <w:sz w:val="28"/>
          <w:szCs w:val="28"/>
        </w:rPr>
        <w:t>(нужное оставить)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в объеме ______ часов с использованием в сетевой форме ресурсов Организации № 2. Образовательная программа разрабатывается и утверждается Организацией № 1 или совместно Сторонами.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97028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28">
        <w:rPr>
          <w:rFonts w:ascii="Times New Roman" w:hAnsi="Times New Roman" w:cs="Times New Roman"/>
          <w:b/>
          <w:sz w:val="28"/>
          <w:szCs w:val="28"/>
        </w:rPr>
        <w:t>3. Правовой статус обучающихся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3.1. 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актами, на обучение по ней в Организацию № 1 и являющихся (обучающимися/слушателями/иное).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3.2. В Организации № 2 обучающиеся являются (обучающимися/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слушателями/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иное). Перечень обучающихся согласуется Сторонами путем оформления приложений к настоящему договору не позднее чем за______ рабочих дней до начала реализации образовательной программы. Общее количество обучающихся по Образовательной программе составляет___человек (Приложение № 1 к договору о сетевой форме реализации образовательной программы). </w:t>
      </w:r>
    </w:p>
    <w:p w:rsidR="00985A53" w:rsidRPr="00697028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28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4.1. Организация № 1 обязуется: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4.1.1. создавать условия для совместной разработки (или согласования) с Организацией № 2 образовательной программы, а также учебного плана; 4.1.2. разработать правила и порядок обеспечения академической мобильности (сопровождение) обучающихся до места проведения занятий в Организации </w:t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 xml:space="preserve">№ 2, а также назначить ответственных лиц, обеспечивающих такое сопровождение обучающихся;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4.1.3. оплачивать использование ресурсов для реализации образовательных программ в сетевой форме из расчета цены услуги за 1 час (на 1 обучающегося)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23099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9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4.1.4. 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4.1.5. информировать Организацию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2 об изменении состава обучающихся в течение срока действия договора;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4.1.6. разработать при необходимости совместно с Организацией №2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4.1.7. осуществлять оформление и выдачу документов о прохождении обучения/освоении обучающимися образовательной программы (оставить при необходимости).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4.2. Организация № 2 обязуется: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CC2">
        <w:rPr>
          <w:rFonts w:ascii="Times New Roman" w:hAnsi="Times New Roman" w:cs="Times New Roman"/>
          <w:sz w:val="28"/>
          <w:szCs w:val="28"/>
        </w:rPr>
        <w:t>4.2.1. предоставить Организации № 1 в качестве ресурсов: учебные помещения</w:t>
      </w:r>
      <w:r w:rsidRPr="00230990">
        <w:rPr>
          <w:rFonts w:ascii="Times New Roman" w:hAnsi="Times New Roman" w:cs="Times New Roman"/>
          <w:sz w:val="28"/>
          <w:szCs w:val="28"/>
        </w:rPr>
        <w:t>/аудитории/залы/лаборатории/лектории/спо</w:t>
      </w:r>
      <w:r>
        <w:rPr>
          <w:rFonts w:ascii="Times New Roman" w:hAnsi="Times New Roman" w:cs="Times New Roman"/>
          <w:sz w:val="28"/>
          <w:szCs w:val="28"/>
        </w:rPr>
        <w:t xml:space="preserve">ртивные объекты/ территории/ иное </w:t>
      </w:r>
      <w:r>
        <w:rPr>
          <w:rFonts w:ascii="Times New Roman" w:hAnsi="Times New Roman" w:cs="Times New Roman"/>
          <w:i/>
          <w:sz w:val="28"/>
          <w:szCs w:val="28"/>
        </w:rPr>
        <w:t>(нужное указать)</w:t>
      </w:r>
      <w:r w:rsidRPr="00D43CC2">
        <w:rPr>
          <w:rFonts w:ascii="Times New Roman" w:hAnsi="Times New Roman" w:cs="Times New Roman"/>
          <w:i/>
          <w:sz w:val="28"/>
          <w:szCs w:val="28"/>
        </w:rPr>
        <w:t>,</w:t>
      </w:r>
      <w:r w:rsidRPr="00230990">
        <w:rPr>
          <w:rFonts w:ascii="Times New Roman" w:hAnsi="Times New Roman" w:cs="Times New Roman"/>
          <w:sz w:val="28"/>
          <w:szCs w:val="28"/>
        </w:rPr>
        <w:t xml:space="preserve"> укомплектованные высокотехнологичным оборудованием/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спортивным инвентарем/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театральным реквизитом/иное </w:t>
      </w:r>
      <w:r w:rsidRPr="00D43CC2">
        <w:rPr>
          <w:rFonts w:ascii="Times New Roman" w:hAnsi="Times New Roman" w:cs="Times New Roman"/>
          <w:i/>
          <w:sz w:val="28"/>
          <w:szCs w:val="28"/>
        </w:rPr>
        <w:t>(нужное указать),</w:t>
      </w:r>
      <w:r w:rsidRPr="00230990">
        <w:rPr>
          <w:rFonts w:ascii="Times New Roman" w:hAnsi="Times New Roman" w:cs="Times New Roman"/>
          <w:sz w:val="28"/>
          <w:szCs w:val="28"/>
        </w:rPr>
        <w:t xml:space="preserve"> расположенные по адресу ____________________________________ для реализации образовательных программ на основании учебного пла</w:t>
      </w:r>
      <w:r>
        <w:rPr>
          <w:rFonts w:ascii="Times New Roman" w:hAnsi="Times New Roman" w:cs="Times New Roman"/>
          <w:sz w:val="28"/>
          <w:szCs w:val="28"/>
        </w:rPr>
        <w:t>на и расписания</w:t>
      </w:r>
      <w:r w:rsidRPr="00230990">
        <w:rPr>
          <w:rFonts w:ascii="Times New Roman" w:hAnsi="Times New Roman" w:cs="Times New Roman"/>
          <w:sz w:val="28"/>
          <w:szCs w:val="28"/>
        </w:rPr>
        <w:t>;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№ 1;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4.2.3. оказывать содействие в организации промежуточной и итоговой аттестации обучающихся по образовательной программе (оставить при необходимости); в соответствии с календарным учебным графиком направлять справку о результатах промежуточной аттестации обучающихся (защиты творческого проекта/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результатов соревнований/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экзамена/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>аттестационной работы), включающую зачетные (экзаменационные) ведомости, на основании которых Стороны осуществляют зачет результатов освоения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lastRenderedPageBreak/>
        <w:t xml:space="preserve">4.2.4. осуществлять иные действия, не противоречащие целям заключения настоящего договора.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 Стороны совместно: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4.3.1. разрабатывают образовательную программу (при необходимости); 4.3.2. утверждают расписание занятий;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4.3.3. реализуют часть образовательной программы, указанной в настоящем Договоре;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4.3.5. создают обучающимся необходимые условия для освоения образовательной программы;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4.3.6. проявляют уважение к личности обучающихся, не допускают физического и психологического насилия; </w:t>
      </w:r>
    </w:p>
    <w:p w:rsidR="00985A53" w:rsidRDefault="00985A53" w:rsidP="00985A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4.3.7. во время реализации образовательной программы несут ответственность за жизнь и здоровье обучающихся.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D43CC2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C2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образовательной программы</w:t>
      </w:r>
    </w:p>
    <w:p w:rsidR="00985A53" w:rsidRPr="005D6CB7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CB7">
        <w:rPr>
          <w:rFonts w:ascii="Times New Roman" w:hAnsi="Times New Roman" w:cs="Times New Roman"/>
          <w:sz w:val="28"/>
          <w:szCs w:val="28"/>
        </w:rPr>
        <w:t xml:space="preserve">5.1. 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5.2. Оплата по договору производится Организацией № 1 путем безналичного перечисления денежных средств на расчетный счет Организации № 2 (указывается период и сроки оплаты).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5.4. Стороны разрабатывают систему стимулирования труда и адресной социальной поддержки преподавательского состава на основе Уставов Организаций № 1 и № 2 (оставить при необходимости). </w:t>
      </w:r>
    </w:p>
    <w:p w:rsidR="00985A53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53" w:rsidRPr="006E402D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2D">
        <w:rPr>
          <w:rFonts w:ascii="Times New Roman" w:hAnsi="Times New Roman" w:cs="Times New Roman"/>
          <w:b/>
          <w:sz w:val="28"/>
          <w:szCs w:val="28"/>
        </w:rPr>
        <w:t>6. Условия и порядок осуществления образовательной деятельности при реализации образовательной программы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lastRenderedPageBreak/>
        <w:t xml:space="preserve">6.1. Организацией № 1 при реализации образовательной программы используются ресурсы Организации №2, указанные в пункте 4.2.1. настоящего договора.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6.2. 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E402D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2D">
        <w:rPr>
          <w:rFonts w:ascii="Times New Roman" w:hAnsi="Times New Roman" w:cs="Times New Roman"/>
          <w:b/>
          <w:sz w:val="28"/>
          <w:szCs w:val="28"/>
        </w:rPr>
        <w:t>7. Срок действия Договора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7.1. Договор вступает в силу с момента его подписания.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7.2. Реализация образовательной программы по настоящему Договору начинается с момента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настоящего договора.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7.3. Завершение действия договора наступает после завершения реализации образовательной программы «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30990">
        <w:rPr>
          <w:rFonts w:ascii="Times New Roman" w:hAnsi="Times New Roman" w:cs="Times New Roman"/>
          <w:sz w:val="28"/>
          <w:szCs w:val="28"/>
        </w:rPr>
        <w:t xml:space="preserve"> » _________________20 _____ г., исполнения сторонами обязательств по настоящему договору и подписания Сторонами актов о выполнении настоящего договора.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E402D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2D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8.1.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 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8.3.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>8.4. В случае наступления форс-мажорных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90">
        <w:rPr>
          <w:rFonts w:ascii="Times New Roman" w:hAnsi="Times New Roman" w:cs="Times New Roman"/>
          <w:sz w:val="28"/>
          <w:szCs w:val="28"/>
        </w:rPr>
        <w:t xml:space="preserve">в _________________ срок исполнения обязательств по Договору отодвигается </w:t>
      </w:r>
      <w:r w:rsidRPr="00230990">
        <w:rPr>
          <w:rFonts w:ascii="Times New Roman" w:hAnsi="Times New Roman" w:cs="Times New Roman"/>
          <w:sz w:val="28"/>
          <w:szCs w:val="28"/>
        </w:rPr>
        <w:lastRenderedPageBreak/>
        <w:t>соразмерно времени, в течение которого будут действовать такие обс</w:t>
      </w:r>
      <w:r>
        <w:rPr>
          <w:rFonts w:ascii="Times New Roman" w:hAnsi="Times New Roman" w:cs="Times New Roman"/>
          <w:sz w:val="28"/>
          <w:szCs w:val="28"/>
        </w:rPr>
        <w:t xml:space="preserve">тоятельства и их последствия. </w:t>
      </w:r>
      <w:r w:rsidRPr="0023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E402D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2D">
        <w:rPr>
          <w:rFonts w:ascii="Times New Roman" w:hAnsi="Times New Roman" w:cs="Times New Roman"/>
          <w:b/>
          <w:sz w:val="28"/>
          <w:szCs w:val="28"/>
        </w:rPr>
        <w:t>9. Порядок изменения и прекращения договора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9.2. В случае изменения адресов и платежных реквизитов Стороны обязуются уведомить об этом друг друга в течение 5 дней.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990">
        <w:rPr>
          <w:rFonts w:ascii="Times New Roman" w:hAnsi="Times New Roman" w:cs="Times New Roman"/>
          <w:sz w:val="28"/>
          <w:szCs w:val="28"/>
        </w:rPr>
        <w:t xml:space="preserve">9.4.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85A53" w:rsidRDefault="00985A53" w:rsidP="00985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A53" w:rsidRPr="006E402D" w:rsidRDefault="00985A53" w:rsidP="0098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2D">
        <w:rPr>
          <w:rFonts w:ascii="Times New Roman" w:hAnsi="Times New Roman" w:cs="Times New Roman"/>
          <w:b/>
          <w:sz w:val="28"/>
          <w:szCs w:val="28"/>
        </w:rPr>
        <w:t>10. Реквизиты и подписи Сторон</w:t>
      </w:r>
    </w:p>
    <w:p w:rsidR="00B13A7C" w:rsidRDefault="00985A53" w:rsidP="00985A53">
      <w:r w:rsidRPr="00230990">
        <w:rPr>
          <w:rFonts w:ascii="Times New Roman" w:hAnsi="Times New Roman" w:cs="Times New Roman"/>
          <w:sz w:val="28"/>
          <w:szCs w:val="28"/>
        </w:rPr>
        <w:t xml:space="preserve">Организация №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30990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</w:p>
    <w:sectPr w:rsidR="00B1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3"/>
    <w:rsid w:val="00647A16"/>
    <w:rsid w:val="00985A53"/>
    <w:rsid w:val="00A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E0D4-9FFE-4F32-9B03-834DD29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3815</Words>
  <Characters>21751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2022-09-21T06:39:00Z</dcterms:created>
  <dcterms:modified xsi:type="dcterms:W3CDTF">2022-09-21T06:40:00Z</dcterms:modified>
</cp:coreProperties>
</file>