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9" w:rsidRPr="009526B4" w:rsidRDefault="000E2F29" w:rsidP="002D0AFB">
      <w:pPr>
        <w:pStyle w:val="NormalWeb"/>
        <w:jc w:val="center"/>
        <w:rPr>
          <w:b/>
          <w:bCs/>
        </w:rPr>
      </w:pPr>
      <w:r w:rsidRPr="009526B4">
        <w:rPr>
          <w:b/>
          <w:bCs/>
        </w:rPr>
        <w:t>Государственное автономное учреждение здравоохранения</w:t>
      </w:r>
    </w:p>
    <w:p w:rsidR="000E2F29" w:rsidRPr="009526B4" w:rsidRDefault="000E2F29" w:rsidP="00EC0F7F">
      <w:pPr>
        <w:pStyle w:val="NormalWeb"/>
        <w:jc w:val="center"/>
        <w:rPr>
          <w:b/>
          <w:bCs/>
        </w:rPr>
      </w:pPr>
      <w:r w:rsidRPr="009526B4">
        <w:rPr>
          <w:b/>
          <w:bCs/>
        </w:rPr>
        <w:t xml:space="preserve">Республиканский клинический психотерапевтический центр </w:t>
      </w:r>
    </w:p>
    <w:p w:rsidR="000E2F29" w:rsidRDefault="000E2F29" w:rsidP="00EC0F7F">
      <w:pPr>
        <w:pStyle w:val="NormalWeb"/>
        <w:jc w:val="center"/>
        <w:rPr>
          <w:b/>
          <w:bCs/>
        </w:rPr>
      </w:pPr>
      <w:r w:rsidRPr="009526B4">
        <w:rPr>
          <w:b/>
          <w:bCs/>
        </w:rPr>
        <w:t>Минздрава республики Башкортостан</w:t>
      </w:r>
    </w:p>
    <w:p w:rsidR="000E2F29" w:rsidRPr="009526B4" w:rsidRDefault="000E2F29" w:rsidP="009526B4">
      <w:pPr>
        <w:pStyle w:val="NormalWeb"/>
        <w:jc w:val="center"/>
        <w:rPr>
          <w:b/>
          <w:bCs/>
        </w:rPr>
      </w:pPr>
      <w:r w:rsidRPr="00DA799D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98pt;height:198pt;visibility:visible">
            <v:imagedata r:id="rId4" o:title=""/>
          </v:shape>
        </w:pict>
      </w:r>
    </w:p>
    <w:p w:rsidR="000E2F29" w:rsidRDefault="000E2F29" w:rsidP="002D0AFB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Что можно сделать для того, чтобы помочь?</w:t>
      </w:r>
    </w:p>
    <w:p w:rsidR="000E2F29" w:rsidRDefault="000E2F29" w:rsidP="002D0AFB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СУИЦИДОВ </w:t>
      </w:r>
    </w:p>
    <w:p w:rsidR="000E2F29" w:rsidRPr="009526B4" w:rsidRDefault="000E2F29" w:rsidP="009526B4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ПАМЯТКА </w:t>
      </w:r>
    </w:p>
    <w:p w:rsidR="000E2F29" w:rsidRPr="00737A9D" w:rsidRDefault="000E2F29" w:rsidP="00737A9D">
      <w:pPr>
        <w:pStyle w:val="NormalWeb"/>
        <w:jc w:val="center"/>
      </w:pPr>
    </w:p>
    <w:p w:rsidR="000E2F29" w:rsidRPr="00737A9D" w:rsidRDefault="000E2F29" w:rsidP="00737A9D">
      <w:pPr>
        <w:pStyle w:val="NormalWeb"/>
        <w:jc w:val="center"/>
      </w:pPr>
      <w:r w:rsidRPr="00737A9D">
        <w:t>450080, г.Уфа, ул. Менделеева, 136/5</w:t>
      </w:r>
    </w:p>
    <w:p w:rsidR="000E2F29" w:rsidRPr="00737A9D" w:rsidRDefault="000E2F29" w:rsidP="00737A9D">
      <w:pPr>
        <w:pStyle w:val="NormalWeb"/>
        <w:jc w:val="center"/>
      </w:pPr>
      <w:r w:rsidRPr="00737A9D">
        <w:t>Тел. 8 (347) 241-85-57, факс 8 (347) 241-85-60</w:t>
      </w:r>
    </w:p>
    <w:p w:rsidR="000E2F29" w:rsidRPr="00737A9D" w:rsidRDefault="000E2F29" w:rsidP="00737A9D">
      <w:pPr>
        <w:pStyle w:val="NormalWeb"/>
        <w:jc w:val="center"/>
        <w:rPr>
          <w:lang w:val="en-US"/>
        </w:rPr>
      </w:pPr>
      <w:r w:rsidRPr="00737A9D">
        <w:rPr>
          <w:lang w:val="en-US"/>
        </w:rPr>
        <w:t>E-mail: klin.nevrozov.ufa@mail.ru</w:t>
      </w:r>
    </w:p>
    <w:p w:rsidR="000E2F29" w:rsidRPr="00737A9D" w:rsidRDefault="000E2F29" w:rsidP="00737A9D">
      <w:pPr>
        <w:pStyle w:val="NormalWeb"/>
        <w:jc w:val="center"/>
      </w:pPr>
      <w:r w:rsidRPr="00737A9D">
        <w:t>Сайт: http://rkpc.ru</w:t>
      </w:r>
    </w:p>
    <w:p w:rsidR="000E2F29" w:rsidRDefault="000E2F29" w:rsidP="009526B4">
      <w:pPr>
        <w:pStyle w:val="NormalWeb"/>
        <w:jc w:val="center"/>
      </w:pPr>
      <w:r w:rsidRPr="00311E94">
        <w:rPr>
          <w:noProof/>
        </w:rPr>
        <w:pict>
          <v:shape id="Рисунок 1" o:spid="_x0000_i1026" type="#_x0000_t75" alt="http://www.univers-school.biz/wp-content/uploads/2013/08/3-18472_1_6.jpg" style="width:146.25pt;height:111.75pt;visibility:visible">
            <v:imagedata r:id="rId5" o:title=""/>
          </v:shape>
        </w:pict>
      </w:r>
    </w:p>
    <w:p w:rsidR="000E2F29" w:rsidRDefault="000E2F29" w:rsidP="002D0AFB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/>
          <w:bCs/>
          <w:sz w:val="27"/>
          <w:szCs w:val="27"/>
        </w:rPr>
        <w:t xml:space="preserve">Подбирайте ключи к разгадке суицида. </w:t>
      </w:r>
      <w:r>
        <w:rPr>
          <w:sz w:val="27"/>
          <w:szCs w:val="27"/>
        </w:rPr>
        <w:t xml:space="preserve">Суицидальная профилактика состоит не только в заботе и участии друзей, но и в способности распознать признаки грядущей опасности. </w:t>
      </w:r>
      <w:r>
        <w:rPr>
          <w:i/>
          <w:iCs/>
          <w:sz w:val="27"/>
          <w:szCs w:val="27"/>
        </w:rPr>
        <w:t xml:space="preserve">Ищите признаки возможной опасности: </w:t>
      </w:r>
      <w:r>
        <w:rPr>
          <w:sz w:val="27"/>
          <w:szCs w:val="27"/>
        </w:rPr>
        <w:t>суицидальные угрозы, предшествующие попытки самоубийства, депрессии, значительные изменения поведения, а также приготовления к последнему волеизъявлению. Уловите проявления 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значительнее шансы исчезновения самоубийства из перечня основных причин смерти.</w:t>
      </w:r>
    </w:p>
    <w:p w:rsidR="000E2F29" w:rsidRDefault="000E2F29" w:rsidP="002D0AFB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 2. </w:t>
      </w:r>
      <w:r>
        <w:rPr>
          <w:b/>
          <w:bCs/>
          <w:sz w:val="27"/>
          <w:szCs w:val="27"/>
        </w:rPr>
        <w:t xml:space="preserve">Примите суицидента как личность. </w:t>
      </w:r>
      <w:r>
        <w:rPr>
          <w:sz w:val="27"/>
          <w:szCs w:val="27"/>
        </w:rPr>
        <w:t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поэтому тысячи людей всех возрастов, рас и социальных групп – совершают самоубийства. Если вы полагаете, что кому-либо угрожает опасность самоубийства, действуйте в соответствии со своими собственными убеждениями. Опасность, что вы растеряетесь, преувеличив потенциальную угрозу, – ничто по сравнению с тем, что кто-то может погибнуть из-за вашего невмешательства.</w:t>
      </w:r>
    </w:p>
    <w:p w:rsidR="000E2F29" w:rsidRDefault="000E2F29" w:rsidP="009526B4">
      <w:pPr>
        <w:pStyle w:val="NormalWeb"/>
        <w:jc w:val="center"/>
      </w:pPr>
      <w:r w:rsidRPr="00311E94">
        <w:rPr>
          <w:noProof/>
        </w:rPr>
        <w:pict>
          <v:shape id="Рисунок 5" o:spid="_x0000_i1027" type="#_x0000_t75" alt="http://dzhuruk.ru/wp-content/uploads/2010/03/ruka.gif" style="width:151.5pt;height:102.75pt;visibility:visible">
            <v:imagedata r:id="rId6" o:title=""/>
          </v:shape>
        </w:pic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3. </w:t>
      </w:r>
      <w:r>
        <w:rPr>
          <w:b/>
          <w:bCs/>
          <w:sz w:val="27"/>
          <w:szCs w:val="27"/>
        </w:rPr>
        <w:t xml:space="preserve">Установите заботливые взаимоотношения. </w:t>
      </w:r>
      <w:r>
        <w:rPr>
          <w:sz w:val="27"/>
          <w:szCs w:val="27"/>
        </w:rPr>
        <w:t>Встанете на позицию уверенного принятия отчаявшегося человека. В дальнейшем очень многое зависит от качества ваших взаимоотношений. Их следует выражать не только словами, но и невербальной эмпатией; в этих обстоятельствах уместнее не морализирование, а поддержка.. Для человека, который чувствует, что он бесполезен и нелюбим, забота и участие отзывчивого человека являются мощными ободряющими средствами.</w: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 xml:space="preserve">Будьте внимательным слушателем. </w:t>
      </w:r>
      <w:r>
        <w:rPr>
          <w:sz w:val="27"/>
          <w:szCs w:val="27"/>
        </w:rPr>
        <w:t xml:space="preserve">Если человек страдает от депрессии, то ему нужно больше говорить самому. Помните, что этому человеку трудно сосредоточиться на чем-то, кроме своей безысходности. Он хочет избавиться от боли, но не может найти исцеляющего выхода. Если кто-то признается вам, что думает о самоубийстве, не осуждайте его за эти высказывания. Постарайтесь по возможности остаться спокойным и понимающим. Вы можете оказать неоценимую помощь, выслушав слова, выражающие чувства этого человека, будь то печаль, вина, страх или гнев. Иногда, если вы просто молча посидите с ним, это явится доказательством вашего заинтересованного и заботливого отношения. </w: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5. </w:t>
      </w:r>
      <w:r>
        <w:rPr>
          <w:b/>
          <w:bCs/>
          <w:sz w:val="27"/>
          <w:szCs w:val="27"/>
        </w:rPr>
        <w:t xml:space="preserve">Не спорьте. </w:t>
      </w:r>
      <w:r>
        <w:rPr>
          <w:sz w:val="27"/>
          <w:szCs w:val="27"/>
        </w:rPr>
        <w:t>Сталкиваясь с суицидальной угрозой, друзья и родственники часто отвечают: "Подумай, ведь ты же живешь гораздо лучше других людей; тебе бы следовало благодарить судьбу". Этот ответ сразу блокирует дальнейшее обсуждение; такие замечания вызывают у несчастного и без того человека еще большую подавленность. Ни в коем случае не проявляйте агрессию, если вы присутствуете при разговоре о самоубийстве,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самого.</w:t>
      </w:r>
    </w:p>
    <w:p w:rsidR="000E2F29" w:rsidRDefault="000E2F29" w:rsidP="009526B4">
      <w:pPr>
        <w:pStyle w:val="NormalWeb"/>
        <w:jc w:val="center"/>
      </w:pPr>
      <w:r>
        <w:rPr>
          <w:sz w:val="27"/>
          <w:szCs w:val="27"/>
        </w:rPr>
        <w:t xml:space="preserve">6. </w:t>
      </w:r>
      <w:r>
        <w:rPr>
          <w:b/>
          <w:bCs/>
          <w:sz w:val="27"/>
          <w:szCs w:val="27"/>
        </w:rPr>
        <w:t xml:space="preserve">Задавайте вопросы. </w:t>
      </w:r>
      <w:r>
        <w:rPr>
          <w:sz w:val="27"/>
          <w:szCs w:val="27"/>
        </w:rPr>
        <w:t>Если вы задаете такие косвенные вопросы, как: "Я надеюсь, что ты не замышляешь самоубийства?" – то в них подразумевается ответ, который вам бы хотелось услышать. Если близкий человек ответит: "Нет" – то вам, скорее всего, не удастся помочь в разрешении суицидального кризиса. Лучший способ вмешаться в кризис, это заботливо задать прямой вопрос: "Ты думаешь о самоубийстве?"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дается возможность понять свои чувства и достичь катарсиса. Следует спокойно и доходчиво спросить о тревожащей ситуации, например: "С каких пор ты считаешь свою жизнь столь безнадежной? Как ты думаешь, почему у тебя появились эти чувства? Есть ли у тебя конкретные соображения о том, каким образом покончить с собой? Если ты раньше размышлял о самоубийстве, что тебя останавливало?"</w:t>
      </w:r>
      <w:r w:rsidRPr="009526B4">
        <w:rPr>
          <w:noProof/>
        </w:rPr>
        <w:t xml:space="preserve"> </w:t>
      </w:r>
      <w:r w:rsidRPr="00311E94">
        <w:rPr>
          <w:noProof/>
        </w:rPr>
        <w:pict>
          <v:shape id="Рисунок 4" o:spid="_x0000_i1028" type="#_x0000_t75" alt="http://inpsycho.ru/cms_page_media/2010/10/18/clip_image003.jpg" style="width:160.5pt;height:138.75pt;visibility:visible">
            <v:imagedata r:id="rId7" o:title=""/>
          </v:shape>
        </w:pic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7. </w:t>
      </w:r>
      <w:r>
        <w:rPr>
          <w:b/>
          <w:bCs/>
          <w:sz w:val="27"/>
          <w:szCs w:val="27"/>
        </w:rPr>
        <w:t xml:space="preserve">Не предлагайте неоправданных утешений. </w:t>
      </w:r>
      <w:r>
        <w:rPr>
          <w:sz w:val="27"/>
          <w:szCs w:val="27"/>
        </w:rPr>
        <w:t>Одним из важных механизмов психологической защиты является рационализация. Причина, по которой суицидент посвящает в свои мысли, состоит в желании вызвать обеспокоенность его ситуацией. Если вы не проявите заинтересованности и отзывчивости, то депрессивный подросток может посчитать суждение типа: "Ты на самом деле так не думаешь?", – как проявление отвержения и недоверия. Если вести с ним беседу с любовью и заботой, то это значительно снизит угрозу самоубийства. В противном случае его можно довести до суицида банальными утешениями как раз тогда, когда он отчаянно нуждается в искреннем, заботливом и откровенном участии в его судьбе.</w:t>
      </w:r>
    </w:p>
    <w:p w:rsidR="000E2F29" w:rsidRDefault="000E2F29" w:rsidP="002D0AFB">
      <w:pPr>
        <w:pStyle w:val="NormalWeb"/>
        <w:rPr>
          <w:noProof/>
          <w:lang w:val="en-US"/>
        </w:rPr>
      </w:pPr>
      <w:r>
        <w:rPr>
          <w:sz w:val="27"/>
          <w:szCs w:val="27"/>
        </w:rPr>
        <w:t xml:space="preserve">8. </w:t>
      </w:r>
      <w:r>
        <w:rPr>
          <w:b/>
          <w:bCs/>
          <w:sz w:val="27"/>
          <w:szCs w:val="27"/>
        </w:rPr>
        <w:t xml:space="preserve">Предложите конструктивные подходы. </w:t>
      </w:r>
      <w:r>
        <w:rPr>
          <w:sz w:val="27"/>
          <w:szCs w:val="27"/>
        </w:rPr>
        <w:t>Попросите поразмыслить об альтернативных решениях, которые, возможно, еще не приходили ему в голову. Наиболее подходящими вопросами для стимуляции дискуссии могут быть: "Что с тобой случилось за последнее время? Когда ты почувствовал себя хуже? Что произошло в твоей жизни с тех пор, как возникли эти перемены? К кому из окружающих они имели отношение?" Потенциального самоубийцу следует подтолкнуть к тому, чтобы он идентифицировал проблему и, как можно точнее определил, что ее усугубляет. Отчаявшегося подростка необходимо уверить, что он может говорить о чувствах без стеснения, даже о таких отрицательных эмоциях, как ненависть, горечь или желание отомстить. Если человек все же не решается проявить свои сокровенные чувства, то, возможно, вам удастся навести на ответ, заметив: "Мне кажется, ты очень расстроен", или "По моему мнению, ты сейчас заплачешь". Имеет смысл также сказать: "Ты все-таки взволнован. Может, если ты поделишься своими проблемами со мной, я постараюсь понять тебя". Постарайтесь выяснить, что остается, тем не менее, позитивно значимым для суицидента. Отметьте признаки эмоционального оживления, когда речь зайдет о "самом лучшем" времени в жизни. Что из имеющего для него значимость достижимо? Кто те люди, которые продолжают его волновать? И теперь, когда жизненная ситуация проанализирована, не возникло ли каких-либо альтернатив? Не появился ли луч надежды?</w:t>
      </w:r>
      <w:r w:rsidRPr="009526B4">
        <w:rPr>
          <w:noProof/>
        </w:rPr>
        <w:t xml:space="preserve"> </w:t>
      </w:r>
    </w:p>
    <w:p w:rsidR="000E2F29" w:rsidRDefault="000E2F29" w:rsidP="004B56C9">
      <w:pPr>
        <w:pStyle w:val="NormalWeb"/>
        <w:jc w:val="center"/>
      </w:pPr>
      <w:r w:rsidRPr="00311E94">
        <w:rPr>
          <w:noProof/>
        </w:rPr>
        <w:pict>
          <v:shape id="Рисунок 3" o:spid="_x0000_i1029" type="#_x0000_t75" alt="http://s017.radikal.ru/i408/1110/29/5e27c423b8a6.jpg" style="width:156.75pt;height:104.25pt;visibility:visible">
            <v:imagedata r:id="rId8" o:title=""/>
          </v:shape>
        </w:pic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9. </w:t>
      </w:r>
      <w:r>
        <w:rPr>
          <w:b/>
          <w:bCs/>
          <w:sz w:val="27"/>
          <w:szCs w:val="27"/>
        </w:rPr>
        <w:t xml:space="preserve">Вселяйте надежду. </w:t>
      </w:r>
      <w:r>
        <w:rPr>
          <w:sz w:val="27"/>
          <w:szCs w:val="27"/>
        </w:rPr>
        <w:t>Психотерапевты давно пришли к выводу, что очень ценным является сосредоточение на том, что люди говорят или чувствуют. Когда беспокоящие скрытые мысли выходят на поверхность, беды кажутся менее фатальными и более разрешимыми.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если вы укрепите силы и возможности человека, внушите ему, что кризисные проблемы обычно преходящи, а самоубийство бесповоротно.</w:t>
      </w:r>
    </w:p>
    <w:p w:rsidR="000E2F29" w:rsidRDefault="000E2F29" w:rsidP="004B56C9">
      <w:pPr>
        <w:pStyle w:val="NormalWeb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10. </w:t>
      </w:r>
      <w:r>
        <w:rPr>
          <w:b/>
          <w:bCs/>
          <w:sz w:val="27"/>
          <w:szCs w:val="27"/>
        </w:rPr>
        <w:t xml:space="preserve">Оцените степень риска самоубийства. </w:t>
      </w:r>
      <w:r>
        <w:rPr>
          <w:sz w:val="27"/>
          <w:szCs w:val="27"/>
        </w:rPr>
        <w:t xml:space="preserve">Постарайтесь определить серьезность возможного самоубийства. Ведь намерения могут различаться, начиная с мимолетных, расплывчатых мыслей о такой "возможности" и кончая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 как алкоголизм, употребление наркотиков, степень эмоциональных нарушений и дезорганизации поведения, чувство безнадежности и беспомощности. Неоспоримым фактом является то, что чем более разработан метод самоубийства, тем выше его потенциальный риск. </w:t>
      </w:r>
    </w:p>
    <w:p w:rsidR="000E2F29" w:rsidRDefault="000E2F29" w:rsidP="004B56C9">
      <w:pPr>
        <w:pStyle w:val="NormalWeb"/>
        <w:jc w:val="center"/>
      </w:pPr>
      <w:r w:rsidRPr="00311E94">
        <w:rPr>
          <w:noProof/>
        </w:rPr>
        <w:pict>
          <v:shape id="Рисунок 6" o:spid="_x0000_i1030" type="#_x0000_t75" alt="http://www.cabinetpsy.ru/images/caplj.jpg" style="width:158.25pt;height:119.25pt;visibility:visible">
            <v:imagedata r:id="rId9" o:title=""/>
          </v:shape>
        </w:pic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11. </w:t>
      </w:r>
      <w:r>
        <w:rPr>
          <w:b/>
          <w:bCs/>
          <w:sz w:val="27"/>
          <w:szCs w:val="27"/>
        </w:rPr>
        <w:t xml:space="preserve">Не оставляйте человека одного в ситуации высокого суицидального риска. </w:t>
      </w:r>
      <w:r>
        <w:rPr>
          <w:sz w:val="27"/>
          <w:szCs w:val="27"/>
        </w:rPr>
        <w:t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обратиться в поликлинику. Помните, что поддержка накладывает на вас определенную ответственность. Для того, чтобы показать человеку, что окружающие заботятся о нем, и создать чувство жизненной перспективы, вы можете заключить с ним так называемый суицидальный контракт – 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поведения. Как это ни странно, такое соглашение может оказаться весьма эффективным.</w:t>
      </w:r>
    </w:p>
    <w:p w:rsidR="000E2F29" w:rsidRDefault="000E2F29" w:rsidP="002D0AFB">
      <w:pPr>
        <w:pStyle w:val="NormalWeb"/>
      </w:pPr>
      <w:r>
        <w:rPr>
          <w:sz w:val="27"/>
          <w:szCs w:val="27"/>
        </w:rPr>
        <w:t xml:space="preserve">12. </w:t>
      </w:r>
      <w:r>
        <w:rPr>
          <w:b/>
          <w:bCs/>
          <w:sz w:val="27"/>
          <w:szCs w:val="27"/>
        </w:rPr>
        <w:t xml:space="preserve">Обратитесь за помощью к специалистам. </w:t>
      </w:r>
      <w:r>
        <w:rPr>
          <w:sz w:val="27"/>
          <w:szCs w:val="27"/>
        </w:rPr>
        <w:t>Суициденты имеют суженное поле зрения, своеобразное "туннельное" сознание.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 помощь. Друзья, несомненно, могут иметь благие намерения, но им может не хватать умения и опыта, кроме того, они бывают склонны к излишней эмоциональности.</w:t>
      </w:r>
      <w:r w:rsidRPr="008578B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Лучшим помощником для депрессивного пациента, склонного к суицидальным тенденциям, является врач-психотерапевт или клинический психолог, понимающие, чуткие и достойные доверия, чью помощь можно легко найти в Республиканском клиническом психотерапевтическом Центре МЗ РБ (официальный сайт www.rkpc.ru ), а также позвонив в круглосуточную службу «Телефона доверия 8-800-7000-183). Иногда единственной альтернативой помощи суициденту, если ситуация оказывается безнадежной, становится госпитализация в психиатрическую больницу. Промедление может быть опасным; госпитализация может принести облегчение, как больному, так и семье. </w:t>
      </w:r>
    </w:p>
    <w:p w:rsidR="000E2F29" w:rsidRDefault="000E2F29" w:rsidP="002D0AFB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13. </w:t>
      </w:r>
      <w:r>
        <w:rPr>
          <w:b/>
          <w:bCs/>
          <w:sz w:val="27"/>
          <w:szCs w:val="27"/>
        </w:rPr>
        <w:t xml:space="preserve">Сохраняйте проявления постоянной заботы и поддержки. </w:t>
      </w:r>
      <w:r>
        <w:rPr>
          <w:sz w:val="27"/>
          <w:szCs w:val="27"/>
        </w:rPr>
        <w:t xml:space="preserve">Если критическая ситуация и миновала, то педагоги или семьи не могут позволить себе расслабиться. За улучшение часто принимают повышение психической активности больного. Бывает так, что накануне самоубийства депрессивные люди бросаются в водоворот деятельности. Они просят прощения у всех, кого обидели. Но не ослабляйте бдительность. Эти поступки могут свидетельствовать о решении рассчитаться со всеми долгами и обязательствами, после чего можно покончить с собой. </w:t>
      </w:r>
    </w:p>
    <w:p w:rsidR="000E2F29" w:rsidRPr="00735359" w:rsidRDefault="000E2F29" w:rsidP="002D0AFB">
      <w:pPr>
        <w:pStyle w:val="NormalWeb"/>
        <w:rPr>
          <w:b/>
          <w:bCs/>
        </w:rPr>
      </w:pPr>
      <w:r w:rsidRPr="00735359">
        <w:rPr>
          <w:b/>
          <w:bCs/>
          <w:sz w:val="27"/>
          <w:szCs w:val="27"/>
        </w:rPr>
        <w:t xml:space="preserve">        Со смертью каждого человека гибнет Вселенная — неповторимый мир идей и чувств, уникальный опыт и мировоззрение. Общество не может и не должно оставаться по отношению к этому спокойным и безучастным.</w:t>
      </w:r>
    </w:p>
    <w:p w:rsidR="000E2F29" w:rsidRDefault="000E2F29" w:rsidP="004B56C9">
      <w:pPr>
        <w:jc w:val="center"/>
      </w:pPr>
      <w:bookmarkStart w:id="0" w:name="_GoBack"/>
      <w:r w:rsidRPr="00311E94">
        <w:rPr>
          <w:noProof/>
          <w:lang w:eastAsia="ru-RU"/>
        </w:rPr>
        <w:pict>
          <v:shape id="Рисунок 9" o:spid="_x0000_i1031" type="#_x0000_t75" style="width:171.75pt;height:117pt;visibility:visible">
            <v:imagedata r:id="rId10" o:title=""/>
          </v:shape>
        </w:pict>
      </w:r>
      <w:bookmarkEnd w:id="0"/>
    </w:p>
    <w:sectPr w:rsidR="000E2F29" w:rsidSect="004B56C9">
      <w:pgSz w:w="8419" w:h="11906" w:orient="landscape"/>
      <w:pgMar w:top="284" w:right="539" w:bottom="284" w:left="567" w:header="709" w:footer="709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FB"/>
    <w:rsid w:val="000034B9"/>
    <w:rsid w:val="0007795B"/>
    <w:rsid w:val="000E2F29"/>
    <w:rsid w:val="002D0AFB"/>
    <w:rsid w:val="002F050F"/>
    <w:rsid w:val="00311E94"/>
    <w:rsid w:val="004B56C9"/>
    <w:rsid w:val="004D3450"/>
    <w:rsid w:val="0058466F"/>
    <w:rsid w:val="006F4F75"/>
    <w:rsid w:val="00735359"/>
    <w:rsid w:val="00737A9D"/>
    <w:rsid w:val="008578B7"/>
    <w:rsid w:val="009526B4"/>
    <w:rsid w:val="009D53DD"/>
    <w:rsid w:val="00CA13D4"/>
    <w:rsid w:val="00CE6C79"/>
    <w:rsid w:val="00DA799D"/>
    <w:rsid w:val="00E77E15"/>
    <w:rsid w:val="00EC0F7F"/>
    <w:rsid w:val="00F5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1522</Words>
  <Characters>8679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здравоохранения</dc:title>
  <dc:subject/>
  <dc:creator>User</dc:creator>
  <cp:keywords/>
  <dc:description/>
  <cp:lastModifiedBy>Шакирова</cp:lastModifiedBy>
  <cp:revision>2</cp:revision>
  <cp:lastPrinted>2014-03-19T07:50:00Z</cp:lastPrinted>
  <dcterms:created xsi:type="dcterms:W3CDTF">2014-08-12T08:57:00Z</dcterms:created>
  <dcterms:modified xsi:type="dcterms:W3CDTF">2014-08-12T08:57:00Z</dcterms:modified>
</cp:coreProperties>
</file>